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C8" w:rsidRDefault="00CA1BC8" w:rsidP="00CA1BC8">
      <w:pPr>
        <w:rPr>
          <w:b/>
          <w:u w:val="single"/>
        </w:rPr>
      </w:pPr>
      <w:r>
        <w:rPr>
          <w:noProof/>
        </w:rPr>
        <w:drawing>
          <wp:inline distT="0" distB="0" distL="0" distR="0" wp14:anchorId="3EF1C570" wp14:editId="5C302A16">
            <wp:extent cx="5943600" cy="1004468"/>
            <wp:effectExtent l="0" t="0" r="0" b="5715"/>
            <wp:docPr id="1" name="Picture 1" descr="https://app.clickdimensions.com/blob/mcwmnorg-aflpq/files/covid-19coalition.png?m=4/8/2020%204:11:03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.clickdimensions.com/blob/mcwmnorg-aflpq/files/covid-19coalition.png?m=4/8/2020%204:11:03%20P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Action Alert for Signatory Organizations to Share: (Use this email to share with staff, board, and partners)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Subject: We have a short window left to act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Body: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Dear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[name]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With little time left in Minnesota's legislative session - we have a narrow window left to partner with our state leaders. 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 are grateful for all the work our legislative leaders have done on behalf of Minnesota communities, but critical gaps remain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such as unemployment costs for self-insuring nonprofits and especially in light of the </w:t>
      </w:r>
      <w:hyperlink r:id="rId9" w:history="1">
        <w:r>
          <w:rPr>
            <w:rStyle w:val="Hyperlink"/>
            <w:rFonts w:ascii="Calibri" w:hAnsi="Calibri" w:cs="Calibri"/>
            <w:i/>
            <w:iCs/>
            <w:sz w:val="22"/>
            <w:szCs w:val="22"/>
          </w:rPr>
          <w:t>DOL's recent guidance regarding unemployment costs for tax-exempt employers</w:t>
        </w:r>
      </w:hyperlink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[Our organization],</w:t>
      </w:r>
      <w:r>
        <w:rPr>
          <w:rFonts w:ascii="Calibri" w:hAnsi="Calibri" w:cs="Calibri"/>
          <w:color w:val="000000"/>
          <w:sz w:val="22"/>
          <w:szCs w:val="22"/>
        </w:rPr>
        <w:t xml:space="preserve"> through our partnership with the MACC network, recently helped craft 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a direct and urgent appeal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to our Governor and state leaders. We also provided key input to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</w:rPr>
          <w:t>a previous letter in March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What we need you to do: </w:t>
      </w:r>
      <w:hyperlink r:id="rId12" w:history="1">
        <w:r>
          <w:rPr>
            <w:rStyle w:val="Hyperlink"/>
            <w:rFonts w:ascii="Calibri" w:hAnsi="Calibri" w:cs="Calibri"/>
            <w:sz w:val="28"/>
            <w:szCs w:val="28"/>
          </w:rPr>
          <w:t>Use this template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to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share both letters with state leaders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Minnesota families know that in the toughest times they can rely on nonprofits, like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[our organization]</w:t>
      </w:r>
      <w:r>
        <w:rPr>
          <w:rFonts w:ascii="Calibri" w:hAnsi="Calibri" w:cs="Calibri"/>
          <w:color w:val="000000"/>
          <w:sz w:val="22"/>
          <w:szCs w:val="22"/>
        </w:rPr>
        <w:t xml:space="preserve">, to connect them to the critical services they need. With the right resources we can work together our government partners to provide a buffer against the worst of this outbreak and equip our communities to restore, repair, and rebuild their health and wellbeing. 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But many nonprofits are already vulnerable: 72% of Minnesota nonprofits are operating with less than 6 months of cash on hand</w:t>
      </w:r>
      <w:hyperlink r:id="rId13" w:anchor="_ftn1" w:history="1">
        <w:r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[1]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and 40% are operating with no reserves</w:t>
      </w:r>
      <w:hyperlink r:id="rId14" w:anchor="_ftn2" w:history="1">
        <w:r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[2]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The new unemployment guidance from DOL for example will take resources from our communities, threaten our ability to do the vital work our communities need - and put even more jobs at risk. 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With time tight and attention short, we need to speak with a unified voice and ask for the practical support that will ensure we can continue meeting the critical needs of our communities. Act now!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you have any questions, please reach out to me directly or the advocacy team at United Way at </w:t>
      </w:r>
      <w:hyperlink r:id="rId15" w:history="1">
        <w:r>
          <w:rPr>
            <w:rStyle w:val="Hyperlink"/>
            <w:rFonts w:ascii="Calibri" w:hAnsi="Calibri" w:cs="Calibri"/>
          </w:rPr>
          <w:t>advocacy@gtcuw.org</w:t>
        </w:r>
      </w:hyperlink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 you for taking action to support </w:t>
      </w:r>
      <w:r>
        <w:rPr>
          <w:rFonts w:ascii="Calibri" w:hAnsi="Calibri" w:cs="Calibri"/>
          <w:color w:val="000000"/>
          <w:sz w:val="22"/>
          <w:szCs w:val="22"/>
          <w:highlight w:val="yellow"/>
        </w:rPr>
        <w:t>[our organization</w:t>
      </w:r>
      <w:r>
        <w:rPr>
          <w:rFonts w:ascii="Calibri" w:hAnsi="Calibri" w:cs="Calibri"/>
          <w:color w:val="000000"/>
          <w:sz w:val="22"/>
          <w:szCs w:val="22"/>
        </w:rPr>
        <w:t>]!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A1BC8" w:rsidRDefault="00CA1BC8" w:rsidP="00CA1BC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[Your sign off]</w:t>
      </w:r>
    </w:p>
    <w:p w:rsidR="00DC35C3" w:rsidRDefault="00DC35C3" w:rsidP="00DC35C3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12CE41B6" wp14:editId="0DBB8C7B">
            <wp:extent cx="5943600" cy="1004468"/>
            <wp:effectExtent l="0" t="0" r="0" b="0"/>
            <wp:docPr id="4" name="image1.png" descr="https://app.clickdimensions.com/blob/mcwmnorg-aflpq/files/covid-19coalition.png?m=4/8/2020%204:11:03%2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pp.clickdimensions.com/blob/mcwmnorg-aflpq/files/covid-19coalition.png?m=4/8/2020%204:11:03%20PM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4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35C3" w:rsidRDefault="00DC35C3" w:rsidP="00DC35C3">
      <w:pPr>
        <w:rPr>
          <w:b/>
          <w:u w:val="single"/>
        </w:rPr>
      </w:pPr>
      <w:r>
        <w:rPr>
          <w:b/>
          <w:u w:val="single"/>
        </w:rPr>
        <w:t>How to use these templates:</w:t>
      </w:r>
    </w:p>
    <w:p w:rsidR="00DC35C3" w:rsidRDefault="00DC35C3" w:rsidP="00DC35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 xml:space="preserve">Use this link to find your legislative leaders and their contact information: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https://www.gis.leg.mn/iMaps/districts/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t>(additional contact info below)</w:t>
      </w:r>
    </w:p>
    <w:p w:rsidR="00DC35C3" w:rsidRDefault="00DC35C3" w:rsidP="00DC35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Customize the template below</w:t>
      </w:r>
    </w:p>
    <w:p w:rsidR="00DC35C3" w:rsidRDefault="00DC35C3" w:rsidP="00DC35C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Add your leader and your personal info</w:t>
      </w:r>
    </w:p>
    <w:p w:rsidR="00DC35C3" w:rsidRDefault="00DC35C3" w:rsidP="00DC35C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 xml:space="preserve">Feel free to add additional details about how your organization has been impacted </w:t>
      </w:r>
    </w:p>
    <w:p w:rsidR="00DC35C3" w:rsidRDefault="00DC35C3" w:rsidP="00DC35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Copy, paste into an email, and send!</w:t>
      </w:r>
    </w:p>
    <w:p w:rsidR="00DC35C3" w:rsidRDefault="00DC35C3" w:rsidP="00DC35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Bonus: use the social templates below to reach out via social media!</w:t>
      </w:r>
    </w:p>
    <w:p w:rsidR="00DC35C3" w:rsidRDefault="00DC35C3" w:rsidP="00DC35C3">
      <w:pPr>
        <w:rPr>
          <w:b/>
          <w:u w:val="single"/>
        </w:rPr>
      </w:pPr>
    </w:p>
    <w:p w:rsidR="00DC35C3" w:rsidRDefault="00DC35C3" w:rsidP="00DC35C3">
      <w:pPr>
        <w:rPr>
          <w:b/>
          <w:u w:val="single"/>
        </w:rPr>
      </w:pPr>
      <w:r>
        <w:rPr>
          <w:b/>
          <w:u w:val="single"/>
        </w:rPr>
        <w:t>Reach your Leader Email Template:</w:t>
      </w:r>
    </w:p>
    <w:p w:rsidR="00DC35C3" w:rsidRDefault="00DC35C3" w:rsidP="00DC35C3">
      <w:r>
        <w:t>[</w:t>
      </w:r>
      <w:r>
        <w:rPr>
          <w:highlight w:val="yellow"/>
        </w:rPr>
        <w:t>MN Leader last name W/Title</w:t>
      </w:r>
      <w:r>
        <w:t xml:space="preserve"> (example: Senator Smith, Congresswoman Omar)]</w:t>
      </w:r>
    </w:p>
    <w:p w:rsidR="00DC35C3" w:rsidRDefault="00DC35C3" w:rsidP="00DC35C3">
      <w:r>
        <w:t>I [</w:t>
      </w:r>
      <w:r>
        <w:rPr>
          <w:highlight w:val="yellow"/>
        </w:rPr>
        <w:t>work for/am a board member/am a community partner</w:t>
      </w:r>
      <w:r>
        <w:t>] for [</w:t>
      </w:r>
      <w:r>
        <w:rPr>
          <w:highlight w:val="yellow"/>
        </w:rPr>
        <w:t>organization</w:t>
      </w:r>
      <w:r>
        <w:t xml:space="preserve">], a human services nonprofit in your community. </w:t>
      </w:r>
    </w:p>
    <w:p w:rsidR="00DC35C3" w:rsidRDefault="00DC35C3" w:rsidP="00DC35C3">
      <w:r>
        <w:t>I want to thank you for your leadership and support of Minnesota’s most vulnerable residents during this crisis. There is still time for further, critically needed action.</w:t>
      </w:r>
    </w:p>
    <w:p w:rsidR="00DC35C3" w:rsidRDefault="00DC35C3" w:rsidP="00DC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  <w:highlight w:val="yellow"/>
        </w:rPr>
        <w:t>[Organization],</w:t>
      </w:r>
      <w:r>
        <w:rPr>
          <w:rFonts w:ascii="Calibri" w:eastAsia="Calibri" w:hAnsi="Calibri" w:cs="Calibri"/>
          <w:color w:val="000000"/>
        </w:rPr>
        <w:t xml:space="preserve"> through our partnership with the MACC network, recently helped craft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a direct and urgent appeal</w:t>
        </w:r>
      </w:hyperlink>
      <w:r>
        <w:rPr>
          <w:rFonts w:ascii="Calibri" w:eastAsia="Calibri" w:hAnsi="Calibri" w:cs="Calibri"/>
          <w:color w:val="000000"/>
        </w:rPr>
        <w:t xml:space="preserve"> with a set of unified recommendations to our Governor and state leaders. We also provided key input to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a previous letter in March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DC35C3" w:rsidRDefault="00DC35C3" w:rsidP="00DC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C35C3" w:rsidRDefault="00DC35C3" w:rsidP="00DC35C3">
      <w:pP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These recommendations include:</w:t>
      </w:r>
    </w:p>
    <w:p w:rsidR="00DC35C3" w:rsidRDefault="00DC35C3" w:rsidP="00DC35C3">
      <w:pPr>
        <w:numPr>
          <w:ilvl w:val="0"/>
          <w:numId w:val="1"/>
        </w:numPr>
        <w:spacing w:after="0" w:line="240" w:lineRule="auto"/>
        <w:ind w:left="54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Support flexibility in grant/contract deliverables and continued payment across </w:t>
      </w:r>
      <w:r>
        <w:rPr>
          <w:rFonts w:ascii="Calibri" w:eastAsia="Calibri" w:hAnsi="Calibri" w:cs="Calibri"/>
          <w:i/>
          <w:color w:val="000000"/>
          <w:u w:val="single"/>
        </w:rPr>
        <w:t>ALL</w:t>
      </w:r>
      <w:r>
        <w:rPr>
          <w:rFonts w:ascii="Calibri" w:eastAsia="Calibri" w:hAnsi="Calibri" w:cs="Calibri"/>
          <w:color w:val="000000"/>
        </w:rPr>
        <w:t xml:space="preserve"> state agencies</w:t>
      </w:r>
    </w:p>
    <w:p w:rsidR="00DC35C3" w:rsidRDefault="00DC35C3" w:rsidP="00DC35C3">
      <w:pPr>
        <w:numPr>
          <w:ilvl w:val="0"/>
          <w:numId w:val="1"/>
        </w:numPr>
        <w:spacing w:after="0" w:line="240" w:lineRule="auto"/>
        <w:ind w:left="540"/>
        <w:rPr>
          <w:color w:val="000000"/>
        </w:rPr>
      </w:pPr>
      <w:r>
        <w:rPr>
          <w:rFonts w:ascii="Calibri" w:eastAsia="Calibri" w:hAnsi="Calibri" w:cs="Calibri"/>
          <w:color w:val="000000"/>
        </w:rPr>
        <w:t>Establish a nonprofit recovery fund so our communities can look toward longer term, future needs</w:t>
      </w:r>
    </w:p>
    <w:p w:rsidR="00DC35C3" w:rsidRDefault="00DC35C3" w:rsidP="00DC35C3">
      <w:pPr>
        <w:numPr>
          <w:ilvl w:val="0"/>
          <w:numId w:val="1"/>
        </w:numPr>
        <w:spacing w:after="0" w:line="240" w:lineRule="auto"/>
        <w:ind w:left="540"/>
        <w:rPr>
          <w:color w:val="000000"/>
        </w:rPr>
      </w:pPr>
      <w:r>
        <w:rPr>
          <w:rFonts w:ascii="Calibri" w:eastAsia="Calibri" w:hAnsi="Calibri" w:cs="Calibri"/>
          <w:color w:val="000000"/>
        </w:rPr>
        <w:t>Provide 100% relief from COVID-19 unemployment claims for self-insured nonprofits</w:t>
      </w:r>
    </w:p>
    <w:p w:rsidR="00DC35C3" w:rsidRDefault="00DC35C3" w:rsidP="00DC35C3">
      <w:pPr>
        <w:numPr>
          <w:ilvl w:val="0"/>
          <w:numId w:val="1"/>
        </w:numPr>
        <w:spacing w:after="0" w:line="240" w:lineRule="auto"/>
        <w:ind w:left="540"/>
        <w:rPr>
          <w:color w:val="000000"/>
        </w:rPr>
      </w:pPr>
      <w:r>
        <w:rPr>
          <w:rFonts w:ascii="Calibri" w:eastAsia="Calibri" w:hAnsi="Calibri" w:cs="Calibri"/>
          <w:color w:val="000000"/>
        </w:rPr>
        <w:t>Support additional Funds for FHPAP so that more families can keep their homes</w:t>
      </w:r>
    </w:p>
    <w:p w:rsidR="00DC35C3" w:rsidRDefault="00DC35C3" w:rsidP="00DC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C35C3" w:rsidRDefault="00DC35C3" w:rsidP="00DC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Minnesota families know that in the toughest times they can rely on nonprofits to connect them to the critical services they need. Our </w:t>
      </w:r>
      <w:r>
        <w:rPr>
          <w:rFonts w:ascii="Calibri" w:eastAsia="Calibri" w:hAnsi="Calibri" w:cs="Calibri"/>
          <w:color w:val="292929"/>
        </w:rPr>
        <w:t xml:space="preserve">deep understanding of community assets and needs means we have the ability to be nimble and creative to achieve community goals. </w:t>
      </w:r>
      <w:r>
        <w:rPr>
          <w:rFonts w:ascii="Calibri" w:eastAsia="Calibri" w:hAnsi="Calibri" w:cs="Calibri"/>
          <w:color w:val="000000"/>
        </w:rPr>
        <w:t xml:space="preserve">With the right resources we can work together our government partners to be a buffer against the worst of this outbreak and equip our communities to restore, repair, and rebuild their health and wellbeing. </w:t>
      </w:r>
    </w:p>
    <w:p w:rsidR="00DC35C3" w:rsidRDefault="00DC35C3" w:rsidP="00DC3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</w:p>
    <w:p w:rsidR="00DC35C3" w:rsidRDefault="00DC35C3" w:rsidP="00DC35C3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Many already vulnerable nonprofits (</w:t>
      </w:r>
      <w:r>
        <w:rPr>
          <w:rFonts w:ascii="Calibri" w:eastAsia="Calibri" w:hAnsi="Calibri" w:cs="Calibri"/>
          <w:i/>
          <w:color w:val="000000"/>
        </w:rPr>
        <w:t>72% of Minnesota nonprofits are operating with less than 6 months of cash on hand</w:t>
      </w:r>
      <w:hyperlink r:id="rId20">
        <w:r>
          <w:rPr>
            <w:rFonts w:ascii="Calibri" w:eastAsia="Calibri" w:hAnsi="Calibri" w:cs="Calibri"/>
            <w:i/>
            <w:color w:val="0000FF"/>
            <w:u w:val="single"/>
            <w:vertAlign w:val="superscript"/>
          </w:rPr>
          <w:t>[1]</w:t>
        </w:r>
      </w:hyperlink>
      <w:r>
        <w:rPr>
          <w:rFonts w:ascii="Calibri" w:eastAsia="Calibri" w:hAnsi="Calibri" w:cs="Calibri"/>
          <w:i/>
          <w:color w:val="000000"/>
        </w:rPr>
        <w:t xml:space="preserve"> and 40% are operating with no reserves</w:t>
      </w:r>
      <w:hyperlink r:id="rId21">
        <w:r>
          <w:rPr>
            <w:rFonts w:ascii="Calibri" w:eastAsia="Calibri" w:hAnsi="Calibri" w:cs="Calibri"/>
            <w:i/>
            <w:color w:val="0000FF"/>
            <w:u w:val="single"/>
            <w:vertAlign w:val="superscript"/>
          </w:rPr>
          <w:t>[2]</w:t>
        </w:r>
      </w:hyperlink>
      <w:r>
        <w:rPr>
          <w:rFonts w:ascii="Calibri" w:eastAsia="Calibri" w:hAnsi="Calibri" w:cs="Calibri"/>
          <w:color w:val="000000"/>
        </w:rPr>
        <w:t xml:space="preserve">) have been hit hard by this crisis while simultaneously being left out of relief designed to help for-profit businesses. </w:t>
      </w:r>
      <w:hyperlink r:id="rId22">
        <w:r>
          <w:rPr>
            <w:rFonts w:ascii="Calibri" w:eastAsia="Calibri" w:hAnsi="Calibri" w:cs="Calibri"/>
            <w:color w:val="0000FF"/>
            <w:u w:val="single"/>
          </w:rPr>
          <w:t>The new unemployment guidance from DOL</w:t>
        </w:r>
      </w:hyperlink>
      <w:r>
        <w:rPr>
          <w:rFonts w:ascii="Calibri" w:eastAsia="Calibri" w:hAnsi="Calibri" w:cs="Calibri"/>
          <w:color w:val="000000"/>
        </w:rPr>
        <w:t xml:space="preserve"> for example will take resources from our communities, threaten our ability to do the vital work our communities need - and put even more jobs at risk.</w:t>
      </w:r>
    </w:p>
    <w:p w:rsidR="00DC35C3" w:rsidRDefault="00DC35C3" w:rsidP="00DC35C3">
      <w:r>
        <w:t xml:space="preserve">I urge you to review the recommendations and incorporate these ideas into legislation supporting Minnesotans in this difficult time. </w:t>
      </w:r>
    </w:p>
    <w:p w:rsidR="00DC35C3" w:rsidRDefault="00DC35C3" w:rsidP="00DC35C3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F090859" wp14:editId="48922AFA">
            <wp:extent cx="5943600" cy="1003935"/>
            <wp:effectExtent l="0" t="0" r="0" b="0"/>
            <wp:docPr id="6" name="image1.png" descr="https://app.clickdimensions.com/blob/mcwmnorg-aflpq/files/covid-19coalition.png?m=4/8/2020%204:11:03%2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pp.clickdimensions.com/blob/mcwmnorg-aflpq/files/covid-19coalition.png?m=4/8/2020%204:11:03%20PM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35C3" w:rsidRDefault="00DC35C3" w:rsidP="00DC35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State Leadership Contact Info:</w:t>
      </w:r>
    </w:p>
    <w:p w:rsidR="00DC35C3" w:rsidRDefault="00DC35C3" w:rsidP="00DC35C3">
      <w:pPr>
        <w:spacing w:line="240" w:lineRule="auto"/>
        <w:rPr>
          <w:rFonts w:ascii="Arial" w:eastAsia="Arial" w:hAnsi="Arial" w:cs="Arial"/>
          <w:sz w:val="21"/>
          <w:szCs w:val="21"/>
        </w:rPr>
      </w:pPr>
      <w:hyperlink r:id="rId23">
        <w:r>
          <w:rPr>
            <w:rFonts w:ascii="Arial" w:eastAsia="Arial" w:hAnsi="Arial" w:cs="Arial"/>
            <w:color w:val="0000FF"/>
            <w:u w:val="single"/>
          </w:rPr>
          <w:t>Look up who represents your nonprofit</w:t>
        </w:r>
      </w:hyperlink>
      <w:hyperlink r:id="rId24">
        <w:r>
          <w:rPr>
            <w:rFonts w:ascii="Arial" w:eastAsia="Arial" w:hAnsi="Arial" w:cs="Arial"/>
            <w:sz w:val="21"/>
            <w:szCs w:val="21"/>
          </w:rPr>
          <w:t xml:space="preserve"> if you are not sure</w:t>
        </w:r>
      </w:hyperlink>
      <w:r>
        <w:rPr>
          <w:rFonts w:ascii="Arial" w:eastAsia="Arial" w:hAnsi="Arial" w:cs="Arial"/>
          <w:sz w:val="21"/>
          <w:szCs w:val="21"/>
        </w:rPr>
        <w:t xml:space="preserve">.  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House of Representatives: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1 –</w:t>
      </w:r>
      <w:hyperlink r:id="rId25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26">
        <w:r>
          <w:rPr>
            <w:rFonts w:ascii="Arial" w:eastAsia="Arial" w:hAnsi="Arial" w:cs="Arial"/>
            <w:color w:val="0000FF"/>
            <w:u w:val="single"/>
          </w:rPr>
          <w:t>Rep. Hagedorn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2 –</w:t>
      </w:r>
      <w:hyperlink r:id="rId27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28">
        <w:r>
          <w:rPr>
            <w:rFonts w:ascii="Arial" w:eastAsia="Arial" w:hAnsi="Arial" w:cs="Arial"/>
            <w:color w:val="0000FF"/>
            <w:u w:val="single"/>
          </w:rPr>
          <w:t>Rep. Craig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3 –</w:t>
      </w:r>
      <w:hyperlink r:id="rId29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30">
        <w:r>
          <w:rPr>
            <w:rFonts w:ascii="Arial" w:eastAsia="Arial" w:hAnsi="Arial" w:cs="Arial"/>
            <w:color w:val="0000FF"/>
            <w:u w:val="single"/>
          </w:rPr>
          <w:t>Rep. Phillips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4 –</w:t>
      </w:r>
      <w:hyperlink r:id="rId31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32">
        <w:r>
          <w:rPr>
            <w:rFonts w:ascii="Arial" w:eastAsia="Arial" w:hAnsi="Arial" w:cs="Arial"/>
            <w:color w:val="0000FF"/>
            <w:u w:val="single"/>
          </w:rPr>
          <w:t>Rep. McCollum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5 –</w:t>
      </w:r>
      <w:hyperlink r:id="rId33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34">
        <w:r>
          <w:rPr>
            <w:rFonts w:ascii="Arial" w:eastAsia="Arial" w:hAnsi="Arial" w:cs="Arial"/>
            <w:color w:val="0000FF"/>
            <w:u w:val="single"/>
          </w:rPr>
          <w:t>Rep. Omar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6 –</w:t>
      </w:r>
      <w:hyperlink r:id="rId35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36">
        <w:r>
          <w:rPr>
            <w:rFonts w:ascii="Arial" w:eastAsia="Arial" w:hAnsi="Arial" w:cs="Arial"/>
            <w:color w:val="0000FF"/>
            <w:u w:val="single"/>
          </w:rPr>
          <w:t>Rep. Emmer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7 –</w:t>
      </w:r>
      <w:hyperlink r:id="rId37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38">
        <w:r>
          <w:rPr>
            <w:rFonts w:ascii="Arial" w:eastAsia="Arial" w:hAnsi="Arial" w:cs="Arial"/>
            <w:color w:val="0000FF"/>
            <w:u w:val="single"/>
          </w:rPr>
          <w:t>Rep. Peterson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District 8 –</w:t>
      </w:r>
      <w:hyperlink r:id="rId39">
        <w:r>
          <w:rPr>
            <w:rFonts w:ascii="Arial" w:eastAsia="Arial" w:hAnsi="Arial" w:cs="Arial"/>
            <w:sz w:val="21"/>
            <w:szCs w:val="21"/>
          </w:rPr>
          <w:t xml:space="preserve"> </w:t>
        </w:r>
      </w:hyperlink>
      <w:hyperlink r:id="rId40">
        <w:r>
          <w:rPr>
            <w:rFonts w:ascii="Arial" w:eastAsia="Arial" w:hAnsi="Arial" w:cs="Arial"/>
            <w:color w:val="0000FF"/>
            <w:u w:val="single"/>
          </w:rPr>
          <w:t xml:space="preserve">Rep. </w:t>
        </w:r>
        <w:proofErr w:type="spellStart"/>
        <w:r>
          <w:rPr>
            <w:rFonts w:ascii="Arial" w:eastAsia="Arial" w:hAnsi="Arial" w:cs="Arial"/>
            <w:color w:val="0000FF"/>
            <w:u w:val="single"/>
          </w:rPr>
          <w:t>Stauber</w:t>
        </w:r>
        <w:proofErr w:type="spellEnd"/>
      </w:hyperlink>
    </w:p>
    <w:p w:rsidR="00DC35C3" w:rsidRDefault="00DC35C3" w:rsidP="00DC35C3">
      <w:pPr>
        <w:spacing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Senators: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1"/>
          <w:szCs w:val="21"/>
        </w:rPr>
      </w:pPr>
      <w:hyperlink r:id="rId41">
        <w:r>
          <w:rPr>
            <w:rFonts w:ascii="Arial" w:eastAsia="Arial" w:hAnsi="Arial" w:cs="Arial"/>
            <w:color w:val="0000FF"/>
            <w:u w:val="single"/>
          </w:rPr>
          <w:t>Senator Klobuchar</w:t>
        </w:r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42">
        <w:r>
          <w:rPr>
            <w:rFonts w:ascii="Arial" w:eastAsia="Arial" w:hAnsi="Arial" w:cs="Arial"/>
            <w:color w:val="0000FF"/>
            <w:u w:val="single"/>
          </w:rPr>
          <w:t>Senator Smith</w:t>
        </w:r>
      </w:hyperlink>
    </w:p>
    <w:p w:rsidR="00DC35C3" w:rsidRDefault="00DC35C3" w:rsidP="00DC35C3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:rsidR="00DC35C3" w:rsidRDefault="00DC35C3" w:rsidP="00DC35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Action alert social media posts: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#1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ACTION ALERT: In this time of need, please join MN's nonprofit community to thank elected officials for their leadership &amp; ask them to support recommendations to help organizations on the front line of community service. Please click &amp; join our efforts </w:t>
      </w:r>
      <w:r>
        <w:rPr>
          <w:rFonts w:ascii="Arial" w:eastAsia="Arial" w:hAnsi="Arial" w:cs="Arial"/>
          <w:color w:val="0000FF"/>
          <w:u w:val="single"/>
        </w:rPr>
        <w:t>https://bit.ly/2VpN2PV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#2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MN's nonprofits deliver critical services for people across our state and need support right now to meet the growing needs wrought by the Covid-19 pandemic. Join us in letting elected officials know how we can come together. Sign our Action Alert here </w:t>
      </w:r>
      <w:hyperlink r:id="rId43">
        <w:r>
          <w:t xml:space="preserve"> </w:t>
        </w:r>
      </w:hyperlink>
      <w:hyperlink r:id="rId44">
        <w:r>
          <w:rPr>
            <w:rFonts w:ascii="Arial" w:eastAsia="Arial" w:hAnsi="Arial" w:cs="Arial"/>
            <w:color w:val="0000FF"/>
            <w:u w:val="single"/>
          </w:rPr>
          <w:t xml:space="preserve">https://bit.ly/2VpN2PV </w:t>
        </w:r>
      </w:hyperlink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#3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We’re asking partners &amp; friends around MN to contact @</w:t>
      </w:r>
      <w:proofErr w:type="spellStart"/>
      <w:r>
        <w:rPr>
          <w:rFonts w:ascii="Arial" w:eastAsia="Arial" w:hAnsi="Arial" w:cs="Arial"/>
        </w:rPr>
        <w:t>GovTimWalz</w:t>
      </w:r>
      <w:proofErr w:type="spellEnd"/>
      <w:r>
        <w:rPr>
          <w:rFonts w:ascii="Arial" w:eastAsia="Arial" w:hAnsi="Arial" w:cs="Arial"/>
        </w:rPr>
        <w:t xml:space="preserve"> and #</w:t>
      </w:r>
      <w:proofErr w:type="spellStart"/>
      <w:r>
        <w:rPr>
          <w:rFonts w:ascii="Arial" w:eastAsia="Arial" w:hAnsi="Arial" w:cs="Arial"/>
        </w:rPr>
        <w:t>mnleg</w:t>
      </w:r>
      <w:proofErr w:type="spellEnd"/>
      <w:r>
        <w:rPr>
          <w:rFonts w:ascii="Arial" w:eastAsia="Arial" w:hAnsi="Arial" w:cs="Arial"/>
        </w:rPr>
        <w:t xml:space="preserve"> legislators about the importance of supporting nonprofits &amp; the people we serve during this time of unprecedented need. Please click to send a message of support: </w:t>
      </w:r>
      <w:hyperlink r:id="rId45">
        <w:r>
          <w:t xml:space="preserve"> </w:t>
        </w:r>
      </w:hyperlink>
      <w:hyperlink r:id="rId46">
        <w:r>
          <w:rPr>
            <w:rFonts w:ascii="Arial" w:eastAsia="Arial" w:hAnsi="Arial" w:cs="Arial"/>
            <w:color w:val="0000FF"/>
            <w:u w:val="single"/>
          </w:rPr>
          <w:t xml:space="preserve">https://bit.ly/2VpN2PV </w:t>
        </w:r>
      </w:hyperlink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#4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MN nonprofits supply food assistance, domestic violence crisis response, childcare, mental health services &amp; more. We must be able to meet rapidly changing needs in this crisis. Please join us in supporting ideas to bolster the work of MN's nonprofits </w:t>
      </w:r>
      <w:hyperlink r:id="rId47">
        <w:r>
          <w:t xml:space="preserve"> </w:t>
        </w:r>
      </w:hyperlink>
      <w:hyperlink r:id="rId48">
        <w:r>
          <w:rPr>
            <w:rFonts w:ascii="Arial" w:eastAsia="Arial" w:hAnsi="Arial" w:cs="Arial"/>
            <w:color w:val="0000FF"/>
            <w:u w:val="single"/>
          </w:rPr>
          <w:t xml:space="preserve">https://bit.ly/2VpN2PV </w:t>
        </w:r>
      </w:hyperlink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</w:t>
      </w:r>
    </w:p>
    <w:p w:rsidR="00DC35C3" w:rsidRDefault="00DC35C3" w:rsidP="00DC35C3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:rsidR="00DC35C3" w:rsidRDefault="00DC35C3" w:rsidP="00DC35C3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A87A159" wp14:editId="304595B8">
            <wp:extent cx="5943600" cy="1003935"/>
            <wp:effectExtent l="0" t="0" r="0" b="0"/>
            <wp:docPr id="5" name="image1.png" descr="https://app.clickdimensions.com/blob/mcwmnorg-aflpq/files/covid-19coalition.png?m=4/8/2020%204:11:03%2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app.clickdimensions.com/blob/mcwmnorg-aflpq/files/covid-19coalition.png?m=4/8/2020%204:11:03%20PM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35C3" w:rsidRDefault="00DC35C3" w:rsidP="00DC35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Direct social media appeals to state leadership: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</w:rPr>
        <w:t>#1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gramStart"/>
      <w:r>
        <w:rPr>
          <w:rFonts w:ascii="Arial" w:eastAsia="Arial" w:hAnsi="Arial" w:cs="Arial"/>
        </w:rPr>
        <w:t>insert</w:t>
      </w:r>
      <w:proofErr w:type="gramEnd"/>
      <w:r>
        <w:rPr>
          <w:rFonts w:ascii="Arial" w:eastAsia="Arial" w:hAnsi="Arial" w:cs="Arial"/>
        </w:rPr>
        <w:t xml:space="preserve"> leader social media] MN nonprofits are united in asking for action to help avoid further disruption of services during #covd19 crisis </w:t>
      </w:r>
      <w:r>
        <w:rPr>
          <w:rFonts w:ascii="Arial" w:eastAsia="Arial" w:hAnsi="Arial" w:cs="Arial"/>
          <w:color w:val="0000FF"/>
          <w:u w:val="single"/>
        </w:rPr>
        <w:t>https://bit.ly/2VpN2PV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#2 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gramStart"/>
      <w:r>
        <w:rPr>
          <w:rFonts w:ascii="Arial" w:eastAsia="Arial" w:hAnsi="Arial" w:cs="Arial"/>
        </w:rPr>
        <w:t>insert</w:t>
      </w:r>
      <w:proofErr w:type="gramEnd"/>
      <w:r>
        <w:rPr>
          <w:rFonts w:ascii="Arial" w:eastAsia="Arial" w:hAnsi="Arial" w:cs="Arial"/>
        </w:rPr>
        <w:t xml:space="preserve"> leader social media] MN's nonprofits deliver critical services for people across our state and need support right now to meet the growing needs wrought by the #Covid-19 pandemic </w:t>
      </w:r>
      <w:r>
        <w:rPr>
          <w:rFonts w:ascii="Arial" w:eastAsia="Arial" w:hAnsi="Arial" w:cs="Arial"/>
          <w:color w:val="0000FF"/>
          <w:u w:val="single"/>
        </w:rPr>
        <w:t>https://bit.ly/2VpN2PV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#3 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gramStart"/>
      <w:r>
        <w:rPr>
          <w:rFonts w:ascii="Arial" w:eastAsia="Arial" w:hAnsi="Arial" w:cs="Arial"/>
        </w:rPr>
        <w:t>insert</w:t>
      </w:r>
      <w:proofErr w:type="gramEnd"/>
      <w:r>
        <w:rPr>
          <w:rFonts w:ascii="Arial" w:eastAsia="Arial" w:hAnsi="Arial" w:cs="Arial"/>
        </w:rPr>
        <w:t xml:space="preserve"> leader social media] We need your action! MN nonprofits supply food assistance, domestic violence crisis response, childcare, mental health services &amp; more. We must be able to meet rapidly changing needs in this crisis. </w:t>
      </w:r>
      <w:r>
        <w:rPr>
          <w:rFonts w:ascii="Arial" w:eastAsia="Arial" w:hAnsi="Arial" w:cs="Arial"/>
          <w:color w:val="0000FF"/>
          <w:u w:val="single"/>
        </w:rPr>
        <w:t>https://bit.ly/2VpN2PV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 #4 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gramStart"/>
      <w:r>
        <w:rPr>
          <w:rFonts w:ascii="Arial" w:eastAsia="Arial" w:hAnsi="Arial" w:cs="Arial"/>
        </w:rPr>
        <w:t>insert</w:t>
      </w:r>
      <w:proofErr w:type="gramEnd"/>
      <w:r>
        <w:rPr>
          <w:rFonts w:ascii="Arial" w:eastAsia="Arial" w:hAnsi="Arial" w:cs="Arial"/>
        </w:rPr>
        <w:t xml:space="preserve"> leader social media] Critical services to our most vulnerable community members are at risk - please continue to address the needs of MN nonprofit community service providers during #Covid-19 </w:t>
      </w:r>
      <w:r>
        <w:rPr>
          <w:rFonts w:ascii="Arial" w:eastAsia="Arial" w:hAnsi="Arial" w:cs="Arial"/>
          <w:color w:val="0000FF"/>
          <w:u w:val="single"/>
        </w:rPr>
        <w:t>https://bit.ly/2VpN2PV</w:t>
      </w:r>
    </w:p>
    <w:p w:rsidR="00DC35C3" w:rsidRDefault="00DC35C3" w:rsidP="00DC35C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State Leadership social media handles: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Governor Tim </w:t>
      </w:r>
      <w:proofErr w:type="spellStart"/>
      <w:r>
        <w:rPr>
          <w:rFonts w:ascii="Arial" w:eastAsia="Arial" w:hAnsi="Arial" w:cs="Arial"/>
        </w:rPr>
        <w:t>Walz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>@</w:t>
      </w:r>
      <w:proofErr w:type="spellStart"/>
      <w:r>
        <w:rPr>
          <w:rFonts w:ascii="Arial" w:eastAsia="Arial" w:hAnsi="Arial" w:cs="Arial"/>
          <w:highlight w:val="white"/>
        </w:rPr>
        <w:t>GovTimWalz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Lieutenant Governor Peggy Flanagan </w:t>
      </w:r>
      <w:hyperlink r:id="rId49">
        <w:r>
          <w:rPr>
            <w:rFonts w:ascii="Arial" w:eastAsia="Arial" w:hAnsi="Arial" w:cs="Arial"/>
            <w:color w:val="0000FF"/>
            <w:u w:val="single"/>
          </w:rPr>
          <w:t>@</w:t>
        </w:r>
        <w:proofErr w:type="spellStart"/>
        <w:r>
          <w:rPr>
            <w:rFonts w:ascii="Arial" w:eastAsia="Arial" w:hAnsi="Arial" w:cs="Arial"/>
            <w:color w:val="0000FF"/>
            <w:u w:val="single"/>
          </w:rPr>
          <w:t>LtGovFlanagan</w:t>
        </w:r>
        <w:proofErr w:type="spellEnd"/>
      </w:hyperlink>
      <w:r>
        <w:rPr>
          <w:rFonts w:ascii="Arial" w:eastAsia="Arial" w:hAnsi="Arial" w:cs="Arial"/>
        </w:rPr>
        <w:t xml:space="preserve">                       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Speaker of the House Melissa </w:t>
      </w:r>
      <w:proofErr w:type="spellStart"/>
      <w:r>
        <w:rPr>
          <w:rFonts w:ascii="Arial" w:eastAsia="Arial" w:hAnsi="Arial" w:cs="Arial"/>
        </w:rPr>
        <w:t>Hortman</w:t>
      </w:r>
      <w:proofErr w:type="spellEnd"/>
      <w:r>
        <w:rPr>
          <w:rFonts w:ascii="Arial" w:eastAsia="Arial" w:hAnsi="Arial" w:cs="Arial"/>
        </w:rPr>
        <w:t xml:space="preserve"> @</w:t>
      </w:r>
      <w:proofErr w:type="spellStart"/>
      <w:r>
        <w:rPr>
          <w:rFonts w:ascii="Arial" w:eastAsia="Arial" w:hAnsi="Arial" w:cs="Arial"/>
        </w:rPr>
        <w:t>melissahortman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House Majority Leader Ryan Winkler - @_</w:t>
      </w:r>
      <w:proofErr w:type="spellStart"/>
      <w:r>
        <w:rPr>
          <w:rFonts w:ascii="Arial" w:eastAsia="Arial" w:hAnsi="Arial" w:cs="Arial"/>
        </w:rPr>
        <w:t>RyanWinkler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House Minority Leader Kurt </w:t>
      </w:r>
      <w:proofErr w:type="spellStart"/>
      <w:r>
        <w:rPr>
          <w:rFonts w:ascii="Arial" w:eastAsia="Arial" w:hAnsi="Arial" w:cs="Arial"/>
        </w:rPr>
        <w:t>Daudt</w:t>
      </w:r>
      <w:proofErr w:type="spellEnd"/>
      <w:r>
        <w:rPr>
          <w:rFonts w:ascii="Arial" w:eastAsia="Arial" w:hAnsi="Arial" w:cs="Arial"/>
        </w:rPr>
        <w:t xml:space="preserve"> @</w:t>
      </w:r>
      <w:proofErr w:type="spellStart"/>
      <w:r>
        <w:rPr>
          <w:rFonts w:ascii="Arial" w:eastAsia="Arial" w:hAnsi="Arial" w:cs="Arial"/>
        </w:rPr>
        <w:t>kdaudt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Senate Majority Leader Paul </w:t>
      </w:r>
      <w:proofErr w:type="spellStart"/>
      <w:r>
        <w:rPr>
          <w:rFonts w:ascii="Arial" w:eastAsia="Arial" w:hAnsi="Arial" w:cs="Arial"/>
        </w:rPr>
        <w:t>Gazelka</w:t>
      </w:r>
      <w:proofErr w:type="spellEnd"/>
      <w:r>
        <w:rPr>
          <w:rFonts w:ascii="Arial" w:eastAsia="Arial" w:hAnsi="Arial" w:cs="Arial"/>
        </w:rPr>
        <w:t> @</w:t>
      </w:r>
      <w:proofErr w:type="spellStart"/>
      <w:r>
        <w:rPr>
          <w:rFonts w:ascii="Arial" w:eastAsia="Arial" w:hAnsi="Arial" w:cs="Arial"/>
        </w:rPr>
        <w:t>paulgazelka</w:t>
      </w:r>
      <w:proofErr w:type="spellEnd"/>
      <w:r>
        <w:rPr>
          <w:rFonts w:ascii="Arial" w:eastAsia="Arial" w:hAnsi="Arial" w:cs="Arial"/>
        </w:rPr>
        <w:t xml:space="preserve">           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Senate Minority Leader Susan Kent @</w:t>
      </w:r>
      <w:proofErr w:type="spellStart"/>
      <w:r>
        <w:rPr>
          <w:rFonts w:ascii="Arial" w:eastAsia="Arial" w:hAnsi="Arial" w:cs="Arial"/>
        </w:rPr>
        <w:t>SusanKentMN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Management and Budget Commissioner Myron </w:t>
      </w:r>
      <w:proofErr w:type="spellStart"/>
      <w:r>
        <w:rPr>
          <w:rFonts w:ascii="Arial" w:eastAsia="Arial" w:hAnsi="Arial" w:cs="Arial"/>
        </w:rPr>
        <w:t>Frans</w:t>
      </w:r>
      <w:proofErr w:type="spellEnd"/>
      <w:r>
        <w:rPr>
          <w:rFonts w:ascii="Arial" w:eastAsia="Arial" w:hAnsi="Arial" w:cs="Arial"/>
        </w:rPr>
        <w:t xml:space="preserve"> @</w:t>
      </w:r>
      <w:proofErr w:type="spellStart"/>
      <w:r>
        <w:rPr>
          <w:rFonts w:ascii="Arial" w:eastAsia="Arial" w:hAnsi="Arial" w:cs="Arial"/>
        </w:rPr>
        <w:t>myronfrans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Employment and Economic Development Commissioner Steven Grove @grove</w:t>
      </w:r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Safety Commissioner John Harrington no personal twitter - @</w:t>
      </w:r>
      <w:proofErr w:type="spellStart"/>
      <w:r>
        <w:rPr>
          <w:rFonts w:ascii="Arial" w:eastAsia="Arial" w:hAnsi="Arial" w:cs="Arial"/>
        </w:rPr>
        <w:t>MnDPS_DPS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Human Services Commissioner Jodi </w:t>
      </w:r>
      <w:proofErr w:type="spellStart"/>
      <w:r>
        <w:rPr>
          <w:rFonts w:ascii="Arial" w:eastAsia="Arial" w:hAnsi="Arial" w:cs="Arial"/>
        </w:rPr>
        <w:t>Harpstead</w:t>
      </w:r>
      <w:proofErr w:type="spellEnd"/>
      <w:r>
        <w:rPr>
          <w:rFonts w:ascii="Arial" w:eastAsia="Arial" w:hAnsi="Arial" w:cs="Arial"/>
        </w:rPr>
        <w:t xml:space="preserve"> no personal twitter - </w:t>
      </w:r>
      <w:hyperlink r:id="rId50">
        <w:r>
          <w:rPr>
            <w:rFonts w:ascii="Arial" w:eastAsia="Arial" w:hAnsi="Arial" w:cs="Arial"/>
            <w:color w:val="0000FF"/>
            <w:u w:val="single"/>
          </w:rPr>
          <w:t>@</w:t>
        </w:r>
        <w:proofErr w:type="spellStart"/>
        <w:r>
          <w:rPr>
            <w:rFonts w:ascii="Arial" w:eastAsia="Arial" w:hAnsi="Arial" w:cs="Arial"/>
            <w:color w:val="0000FF"/>
            <w:u w:val="single"/>
          </w:rPr>
          <w:t>MinnesotaDHS</w:t>
        </w:r>
        <w:proofErr w:type="spellEnd"/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Housing Commissioner Jennifer Ho- no personal twitter- @</w:t>
      </w:r>
      <w:proofErr w:type="spellStart"/>
      <w:r>
        <w:rPr>
          <w:rFonts w:ascii="Arial" w:eastAsia="Arial" w:hAnsi="Arial" w:cs="Arial"/>
        </w:rPr>
        <w:t>mnhousing</w:t>
      </w:r>
      <w:proofErr w:type="spellEnd"/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Health Commissioner Jan Malcolm- </w:t>
      </w:r>
      <w:hyperlink r:id="rId51">
        <w:r>
          <w:rPr>
            <w:rFonts w:ascii="Arial" w:eastAsia="Arial" w:hAnsi="Arial" w:cs="Arial"/>
            <w:color w:val="0000FF"/>
            <w:u w:val="single"/>
          </w:rPr>
          <w:t>@</w:t>
        </w:r>
        <w:proofErr w:type="spellStart"/>
        <w:r>
          <w:rPr>
            <w:rFonts w:ascii="Arial" w:eastAsia="Arial" w:hAnsi="Arial" w:cs="Arial"/>
            <w:color w:val="0000FF"/>
            <w:u w:val="single"/>
          </w:rPr>
          <w:t>MDHCommMalcolm</w:t>
        </w:r>
        <w:proofErr w:type="spellEnd"/>
      </w:hyperlink>
    </w:p>
    <w:p w:rsidR="00DC35C3" w:rsidRDefault="00DC35C3" w:rsidP="00DC35C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Corrections Commissioner Paul Schnell no personal- @</w:t>
      </w:r>
      <w:proofErr w:type="spellStart"/>
      <w:r>
        <w:rPr>
          <w:rFonts w:ascii="Arial" w:eastAsia="Arial" w:hAnsi="Arial" w:cs="Arial"/>
        </w:rPr>
        <w:t>MinnCorrections</w:t>
      </w:r>
      <w:proofErr w:type="spellEnd"/>
    </w:p>
    <w:p w:rsidR="00DC35C3" w:rsidRDefault="00DC35C3" w:rsidP="00DC35C3">
      <w:pPr>
        <w:rPr>
          <w:b/>
        </w:rPr>
      </w:pPr>
    </w:p>
    <w:p w:rsidR="0027638B" w:rsidRDefault="00DC35C3">
      <w:bookmarkStart w:id="1" w:name="_GoBack"/>
      <w:bookmarkEnd w:id="1"/>
    </w:p>
    <w:sectPr w:rsidR="0027638B" w:rsidSect="00751FBD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7649"/>
    <w:multiLevelType w:val="multilevel"/>
    <w:tmpl w:val="5E9AB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1CE4798"/>
    <w:multiLevelType w:val="multilevel"/>
    <w:tmpl w:val="C8EC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C8"/>
    <w:rsid w:val="00733EA7"/>
    <w:rsid w:val="008D6202"/>
    <w:rsid w:val="00BC23C3"/>
    <w:rsid w:val="00CA1BC8"/>
    <w:rsid w:val="00D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8CA2-E2FD-4BD0-9AEA-5ED32534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rishaReinwald\AppData\Local\Microsoft\Windows\INetCache\Content.Outlook\WZ7CGY4P\2020_March_19_COVID19_Legislative_Leadership_Final.docx" TargetMode="External"/><Relationship Id="rId18" Type="http://schemas.openxmlformats.org/officeDocument/2006/relationships/hyperlink" Target="https://www.gtcuw.org/wp-content/uploads/2020/04/Letter-from-MN-Nonprofit-Orgs-to-State-Leadership-April-14-2020.pdf" TargetMode="External"/><Relationship Id="rId26" Type="http://schemas.openxmlformats.org/officeDocument/2006/relationships/hyperlink" Target="https://hagedorn.house.gov/contact" TargetMode="External"/><Relationship Id="rId39" Type="http://schemas.openxmlformats.org/officeDocument/2006/relationships/hyperlink" Target="https://stauber.house.gov/contac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nnesotanonprofits.org/docs/default-source/publications/2018-cfo-survey.pdf" TargetMode="External"/><Relationship Id="rId34" Type="http://schemas.openxmlformats.org/officeDocument/2006/relationships/hyperlink" Target="https://omar.house.gov/contact" TargetMode="External"/><Relationship Id="rId42" Type="http://schemas.openxmlformats.org/officeDocument/2006/relationships/hyperlink" Target="https://www.smith.senate.gov/" TargetMode="External"/><Relationship Id="rId47" Type="http://schemas.openxmlformats.org/officeDocument/2006/relationships/hyperlink" Target="https://bit.ly/2JgF2tC" TargetMode="External"/><Relationship Id="rId50" Type="http://schemas.openxmlformats.org/officeDocument/2006/relationships/hyperlink" Target="https://twitter.com/MinnesotaDH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qFywp-L-0E3KZdBF5V6f07mIpC7MAaig/view?usp=sharing" TargetMode="External"/><Relationship Id="rId17" Type="http://schemas.openxmlformats.org/officeDocument/2006/relationships/hyperlink" Target="https://www.gis.leg.mn/iMaps/districts/" TargetMode="External"/><Relationship Id="rId25" Type="http://schemas.openxmlformats.org/officeDocument/2006/relationships/hyperlink" Target="https://hagedorn.house.gov/contact" TargetMode="External"/><Relationship Id="rId33" Type="http://schemas.openxmlformats.org/officeDocument/2006/relationships/hyperlink" Target="https://omar.house.gov/contact" TargetMode="External"/><Relationship Id="rId38" Type="http://schemas.openxmlformats.org/officeDocument/2006/relationships/hyperlink" Target="https://collinpeterson.house.gov/contact" TargetMode="External"/><Relationship Id="rId46" Type="http://schemas.openxmlformats.org/officeDocument/2006/relationships/hyperlink" Target="https://bit.ly/2JgF2t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minnesotanonprofits.org/docs/default-source/publications/2018-cfo-survey.pdf" TargetMode="External"/><Relationship Id="rId29" Type="http://schemas.openxmlformats.org/officeDocument/2006/relationships/hyperlink" Target="https://phillips.house.gov/contact" TargetMode="External"/><Relationship Id="rId41" Type="http://schemas.openxmlformats.org/officeDocument/2006/relationships/hyperlink" Target="https://www.klobuchar.senate.gov/public/index.cfm/email-am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tcuw.org/wp-content/uploads/2020/03/2020_March_19_COVID19_Legislative_Leadership_Final.pdf" TargetMode="External"/><Relationship Id="rId24" Type="http://schemas.openxmlformats.org/officeDocument/2006/relationships/hyperlink" Target="https://minnesotanonprofits.us2.list-manage.com/track/click?u=c7edeeaf000d49b689fe3b0f5&amp;id=5c8198bfac&amp;e=ecd8b886a3" TargetMode="External"/><Relationship Id="rId32" Type="http://schemas.openxmlformats.org/officeDocument/2006/relationships/hyperlink" Target="https://mccollum.house.gov/contact" TargetMode="External"/><Relationship Id="rId37" Type="http://schemas.openxmlformats.org/officeDocument/2006/relationships/hyperlink" Target="https://collinpeterson.house.gov/contact" TargetMode="External"/><Relationship Id="rId40" Type="http://schemas.openxmlformats.org/officeDocument/2006/relationships/hyperlink" Target="https://stauber.house.gov/contact" TargetMode="External"/><Relationship Id="rId45" Type="http://schemas.openxmlformats.org/officeDocument/2006/relationships/hyperlink" Target="https://bit.ly/2JgF2tC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dvocacy@gtcuw.org" TargetMode="External"/><Relationship Id="rId23" Type="http://schemas.openxmlformats.org/officeDocument/2006/relationships/hyperlink" Target="https://minnesotanonprofits.us2.list-manage.com/track/click?u=c7edeeaf000d49b689fe3b0f5&amp;id=5c8198bfac&amp;e=ecd8b886a3" TargetMode="External"/><Relationship Id="rId28" Type="http://schemas.openxmlformats.org/officeDocument/2006/relationships/hyperlink" Target="https://craig.house.gov/contact" TargetMode="External"/><Relationship Id="rId36" Type="http://schemas.openxmlformats.org/officeDocument/2006/relationships/hyperlink" Target="https://emmer.house.gov/contact" TargetMode="External"/><Relationship Id="rId49" Type="http://schemas.openxmlformats.org/officeDocument/2006/relationships/hyperlink" Target="https://twitter.com/LtGovFlanagan" TargetMode="External"/><Relationship Id="rId10" Type="http://schemas.openxmlformats.org/officeDocument/2006/relationships/hyperlink" Target="https://www.gtcuw.org/wp-content/uploads/2020/04/Letter-from-MN-Nonprofit-Orgs-to-State-Leadership-April-14-2020.pdf" TargetMode="External"/><Relationship Id="rId19" Type="http://schemas.openxmlformats.org/officeDocument/2006/relationships/hyperlink" Target="https://www.gtcuw.org/wp-content/uploads/2020/03/2020_March_19_COVID19_Legislative_Leadership_Final.pdf" TargetMode="External"/><Relationship Id="rId31" Type="http://schemas.openxmlformats.org/officeDocument/2006/relationships/hyperlink" Target="https://mccollum.house.gov/contact" TargetMode="External"/><Relationship Id="rId44" Type="http://schemas.openxmlformats.org/officeDocument/2006/relationships/hyperlink" Target="https://bit.ly/2JgF2tC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uncilofnonprofits.org/article/dol-issues-breathtakingly-cruel-guidance-inflicting-billions-immediate-costs-charitable" TargetMode="External"/><Relationship Id="rId14" Type="http://schemas.openxmlformats.org/officeDocument/2006/relationships/hyperlink" Target="file:///C:\Users\TrishaReinwald\AppData\Local\Microsoft\Windows\INetCache\Content.Outlook\WZ7CGY4P\2020_March_19_COVID19_Legislative_Leadership_Final.docx" TargetMode="External"/><Relationship Id="rId22" Type="http://schemas.openxmlformats.org/officeDocument/2006/relationships/hyperlink" Target="https://www.councilofnonprofits.org/article/dol-issues-breathtakingly-cruel-guidance-inflicting-billions-immediate-costs-charitable" TargetMode="External"/><Relationship Id="rId27" Type="http://schemas.openxmlformats.org/officeDocument/2006/relationships/hyperlink" Target="https://craig.house.gov/contact" TargetMode="External"/><Relationship Id="rId30" Type="http://schemas.openxmlformats.org/officeDocument/2006/relationships/hyperlink" Target="https://phillips.house.gov/contact" TargetMode="External"/><Relationship Id="rId35" Type="http://schemas.openxmlformats.org/officeDocument/2006/relationships/hyperlink" Target="https://emmer.house.gov/contact" TargetMode="External"/><Relationship Id="rId43" Type="http://schemas.openxmlformats.org/officeDocument/2006/relationships/hyperlink" Target="https://bit.ly/2JgF2tC" TargetMode="External"/><Relationship Id="rId48" Type="http://schemas.openxmlformats.org/officeDocument/2006/relationships/hyperlink" Target="https://bit.ly/2JgF2t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witter.com/MDHCommMalco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5CDA8E364FE49A45611A5FF60F0DF" ma:contentTypeVersion="10" ma:contentTypeDescription="Create a new document." ma:contentTypeScope="" ma:versionID="d0560dbbd5a5245cbb51f12894ffc188">
  <xsd:schema xmlns:xsd="http://www.w3.org/2001/XMLSchema" xmlns:xs="http://www.w3.org/2001/XMLSchema" xmlns:p="http://schemas.microsoft.com/office/2006/metadata/properties" xmlns:ns2="b0e4bc1b-56a2-46cb-8d83-5b9425a09554" xmlns:ns3="d8558702-0e34-4466-9e48-41fe84784351" targetNamespace="http://schemas.microsoft.com/office/2006/metadata/properties" ma:root="true" ma:fieldsID="c8a6cf01185cf904401b206b92d9f9be" ns2:_="" ns3:_="">
    <xsd:import namespace="b0e4bc1b-56a2-46cb-8d83-5b9425a09554"/>
    <xsd:import namespace="d8558702-0e34-4466-9e48-41fe84784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bc1b-56a2-46cb-8d83-5b9425a09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8702-0e34-4466-9e48-41fe84784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5420C-748E-4969-8D38-0BC5001CA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F3FB8-31EB-43F4-A09D-C7E7BD6BB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4bc1b-56a2-46cb-8d83-5b9425a09554"/>
    <ds:schemaRef ds:uri="d8558702-0e34-4466-9e48-41fe84784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FFCBD-00DE-4F39-878C-13FAC9CEA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MACC Alliance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Owen</dc:creator>
  <cp:keywords/>
  <dc:description/>
  <cp:lastModifiedBy>Clara Owen</cp:lastModifiedBy>
  <cp:revision>2</cp:revision>
  <dcterms:created xsi:type="dcterms:W3CDTF">2020-05-21T18:33:00Z</dcterms:created>
  <dcterms:modified xsi:type="dcterms:W3CDTF">2020-05-21T18:33:00Z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0x010100D345CDA8E364FE49A45611A5FF60F0DF</vt:lpwstr>
  </property>
</Properties>
</file>